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C4" w:rsidRDefault="007E2836"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617B294A" wp14:editId="2B323445">
            <wp:extent cx="4979254" cy="33476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1708" cy="336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836" w:rsidRDefault="007E2836">
      <w:r>
        <w:rPr>
          <w:noProof/>
          <w:lang w:eastAsia="es-CL"/>
        </w:rPr>
        <w:drawing>
          <wp:inline distT="0" distB="0" distL="0" distR="0" wp14:anchorId="39AE47B9" wp14:editId="4AAA1024">
            <wp:extent cx="4972225" cy="51252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4965" cy="514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836" w:rsidRDefault="007E2836"/>
    <w:p w:rsidR="00F7580C" w:rsidRPr="00F7580C" w:rsidRDefault="00F7580C" w:rsidP="00F7580C">
      <w:pPr>
        <w:jc w:val="both"/>
        <w:rPr>
          <w:b/>
          <w:sz w:val="20"/>
          <w:szCs w:val="20"/>
        </w:rPr>
      </w:pPr>
    </w:p>
    <w:p w:rsidR="00180C2C" w:rsidRDefault="00180C2C" w:rsidP="00F7580C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180C2C" w:rsidRPr="00180C2C" w:rsidRDefault="00180C2C" w:rsidP="00F7580C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180C2C">
        <w:rPr>
          <w:color w:val="000000"/>
          <w:sz w:val="24"/>
          <w:szCs w:val="24"/>
        </w:rPr>
        <w:t>Respuesta a solicitud de información ingresada por Portal de Transparencia con fecha 13 de septiembre 2022 N° MU030T0001480, por Alondra Cárdenas Oporto.</w:t>
      </w:r>
    </w:p>
    <w:p w:rsidR="00180C2C" w:rsidRDefault="00180C2C" w:rsidP="00F7580C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180C2C" w:rsidRDefault="00180C2C" w:rsidP="00F7580C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7580C" w:rsidRPr="00F7580C" w:rsidRDefault="00F7580C" w:rsidP="00F7580C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Respuesta </w:t>
      </w:r>
      <w:r w:rsidRPr="00F7580C">
        <w:rPr>
          <w:rFonts w:ascii="Arial" w:hAnsi="Arial" w:cs="Arial"/>
          <w:b/>
          <w:i/>
          <w:sz w:val="20"/>
          <w:szCs w:val="20"/>
          <w:u w:val="single"/>
        </w:rPr>
        <w:t xml:space="preserve">Solicitud de acceso a la Información </w:t>
      </w:r>
      <w:r>
        <w:rPr>
          <w:rFonts w:ascii="Arial" w:hAnsi="Arial" w:cs="Arial"/>
          <w:b/>
          <w:i/>
          <w:sz w:val="20"/>
          <w:szCs w:val="20"/>
          <w:u w:val="single"/>
        </w:rPr>
        <w:t>M</w:t>
      </w:r>
      <w:r w:rsidRPr="00F7580C">
        <w:rPr>
          <w:rFonts w:ascii="Arial" w:hAnsi="Arial" w:cs="Arial"/>
          <w:b/>
          <w:i/>
          <w:sz w:val="20"/>
          <w:szCs w:val="20"/>
          <w:u w:val="single"/>
        </w:rPr>
        <w:t>U030T0001480</w:t>
      </w:r>
    </w:p>
    <w:p w:rsidR="00F7580C" w:rsidRPr="00F7580C" w:rsidRDefault="00F7580C" w:rsidP="00F7580C">
      <w:pPr>
        <w:jc w:val="both"/>
        <w:rPr>
          <w:rFonts w:ascii="Arial" w:hAnsi="Arial" w:cs="Arial"/>
          <w:b/>
          <w:sz w:val="20"/>
          <w:szCs w:val="20"/>
        </w:rPr>
      </w:pPr>
    </w:p>
    <w:p w:rsidR="00F7580C" w:rsidRPr="00F7580C" w:rsidRDefault="00F7580C" w:rsidP="00F7580C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F7580C">
        <w:rPr>
          <w:rFonts w:ascii="Arial" w:hAnsi="Arial" w:cs="Arial"/>
          <w:b/>
          <w:sz w:val="20"/>
          <w:szCs w:val="20"/>
        </w:rPr>
        <w:t>Información y/o Documento oficial (ejemplo: acta, decreto, resolución, etc.) en donde conste si la municipalidad cuenta con una entidad interna responsable de la gestión de desastres y Emergencias y/o adaptación al cambio climático, especificando que denominación recibe (ejemplo: Dirección, Oficina, Unidad, Departamento, Etc.) y a qué dirección pertenece (ejemplo: DIDECO, SECPLAN, Operaciones etc.). Esto Según lo exigido por la Ley 21.364 que estableció la creación del Sistema Nacional de prevención y Respuesta ante desastres (SINAPRED).</w:t>
      </w:r>
    </w:p>
    <w:p w:rsidR="00F7580C" w:rsidRPr="00F7580C" w:rsidRDefault="00F7580C" w:rsidP="00F7580C">
      <w:pPr>
        <w:pStyle w:val="Prrafodelista"/>
        <w:spacing w:after="0"/>
        <w:ind w:left="714"/>
        <w:jc w:val="both"/>
        <w:rPr>
          <w:rFonts w:ascii="Arial" w:hAnsi="Arial" w:cs="Arial"/>
          <w:b/>
          <w:sz w:val="20"/>
          <w:szCs w:val="20"/>
        </w:rPr>
      </w:pPr>
    </w:p>
    <w:p w:rsidR="00F7580C" w:rsidRPr="00F7580C" w:rsidRDefault="00F7580C" w:rsidP="00F7580C">
      <w:pPr>
        <w:pStyle w:val="Prrafodelista"/>
        <w:spacing w:after="0"/>
        <w:ind w:left="714"/>
        <w:jc w:val="both"/>
        <w:rPr>
          <w:rFonts w:ascii="Arial" w:hAnsi="Arial" w:cs="Arial"/>
          <w:i/>
          <w:sz w:val="20"/>
          <w:szCs w:val="20"/>
        </w:rPr>
      </w:pPr>
      <w:r w:rsidRPr="00F7580C">
        <w:rPr>
          <w:rFonts w:ascii="Arial" w:hAnsi="Arial" w:cs="Arial"/>
          <w:i/>
          <w:sz w:val="20"/>
          <w:szCs w:val="20"/>
        </w:rPr>
        <w:t>La Municipalidad de Casablanca en su Dirección de Desarrollo Comunal (DIDECO) no cuenta con ninguna distribución encargada y /o responsable de: Gestión de Riesgos en Desastres y Emergencias y/o Adaptación al Cambio Climático.</w:t>
      </w:r>
    </w:p>
    <w:p w:rsidR="00F7580C" w:rsidRPr="00F7580C" w:rsidRDefault="00F7580C" w:rsidP="00F7580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7580C" w:rsidRPr="00F7580C" w:rsidRDefault="00F7580C" w:rsidP="00F7580C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F7580C">
        <w:rPr>
          <w:rFonts w:ascii="Arial" w:hAnsi="Arial" w:cs="Arial"/>
          <w:b/>
          <w:sz w:val="20"/>
          <w:szCs w:val="20"/>
        </w:rPr>
        <w:t>Información y/o documento oficial (ejemplo: acta, decreto, resolución etc.) en donde conste la cantidad de funcionarios de la municipalidad con dedicación exclusiva para funciones del ámbito de la Gestión de Riesgos de Desastres y Emergencias y/o adaptación al Cambio Climático, especificando por cada funcionario su cargo/funciones, sexo y tipo de contratación (ejemplo: planta, contrata, honorarios)</w:t>
      </w:r>
    </w:p>
    <w:p w:rsidR="00F7580C" w:rsidRPr="00F7580C" w:rsidRDefault="00F7580C" w:rsidP="00F7580C">
      <w:pPr>
        <w:pStyle w:val="Prrafodelista"/>
        <w:spacing w:after="0"/>
        <w:ind w:left="714"/>
        <w:jc w:val="both"/>
        <w:rPr>
          <w:rFonts w:ascii="Arial" w:hAnsi="Arial" w:cs="Arial"/>
          <w:b/>
          <w:sz w:val="20"/>
          <w:szCs w:val="20"/>
        </w:rPr>
      </w:pPr>
    </w:p>
    <w:p w:rsidR="00F7580C" w:rsidRPr="00F7580C" w:rsidRDefault="00F7580C" w:rsidP="00F7580C">
      <w:pPr>
        <w:pStyle w:val="Prrafodelista"/>
        <w:spacing w:after="0"/>
        <w:ind w:left="714"/>
        <w:jc w:val="both"/>
        <w:rPr>
          <w:rFonts w:ascii="Arial" w:hAnsi="Arial" w:cs="Arial"/>
          <w:i/>
          <w:sz w:val="20"/>
          <w:szCs w:val="20"/>
        </w:rPr>
      </w:pPr>
      <w:r w:rsidRPr="00F7580C">
        <w:rPr>
          <w:rFonts w:ascii="Arial" w:hAnsi="Arial" w:cs="Arial"/>
          <w:i/>
          <w:sz w:val="20"/>
          <w:szCs w:val="20"/>
        </w:rPr>
        <w:t>La Municipalidad de Casablanca en su Dirección de Desarrollo Comunal (DIDECO) no cuenta con ninguna distribución encargada y / o responsable de: Gestión de Riesgos en Desastres y Emergencias y/o Adaptación al Cambio Climático, por tanto, no hay funcionarios designados.</w:t>
      </w:r>
    </w:p>
    <w:p w:rsidR="00F7580C" w:rsidRPr="00F7580C" w:rsidRDefault="00F7580C" w:rsidP="00F7580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7580C" w:rsidRPr="00F7580C" w:rsidRDefault="00F7580C" w:rsidP="00F7580C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F7580C">
        <w:rPr>
          <w:rFonts w:ascii="Arial" w:hAnsi="Arial" w:cs="Arial"/>
          <w:b/>
          <w:sz w:val="20"/>
          <w:szCs w:val="20"/>
        </w:rPr>
        <w:t xml:space="preserve">Información y/o documento oficial (ejemplo: acta, decreto, resolución etc.) en donde consten el nivel de estudios y/o formación académica de funcionarios de la municipalidad con dedicación exclusiva para funciones del ámbito de Gestión de Desastres y Emergencias y/o Adaptación al Cambio Climático.  </w:t>
      </w:r>
    </w:p>
    <w:p w:rsidR="00F7580C" w:rsidRPr="00F7580C" w:rsidRDefault="00F7580C" w:rsidP="00F7580C">
      <w:pPr>
        <w:pStyle w:val="Prrafodelista"/>
        <w:spacing w:after="0"/>
        <w:ind w:left="714"/>
        <w:jc w:val="both"/>
        <w:rPr>
          <w:rFonts w:ascii="Arial" w:hAnsi="Arial" w:cs="Arial"/>
          <w:b/>
          <w:sz w:val="20"/>
          <w:szCs w:val="20"/>
        </w:rPr>
      </w:pPr>
    </w:p>
    <w:p w:rsidR="00F7580C" w:rsidRPr="00F7580C" w:rsidRDefault="00F7580C" w:rsidP="00F7580C">
      <w:pPr>
        <w:pStyle w:val="Prrafodelista"/>
        <w:spacing w:after="0"/>
        <w:ind w:left="714"/>
        <w:jc w:val="both"/>
        <w:rPr>
          <w:rFonts w:ascii="Arial" w:hAnsi="Arial" w:cs="Arial"/>
          <w:i/>
          <w:sz w:val="20"/>
          <w:szCs w:val="20"/>
        </w:rPr>
      </w:pPr>
      <w:r w:rsidRPr="00F7580C">
        <w:rPr>
          <w:rFonts w:ascii="Arial" w:hAnsi="Arial" w:cs="Arial"/>
          <w:i/>
          <w:sz w:val="20"/>
          <w:szCs w:val="20"/>
        </w:rPr>
        <w:t xml:space="preserve">La Municipalidad de Casablanca en su Dirección de Desarrollo Comunal (DIDECO) no cuenta con ninguna distribución encargada y/o responsable de: Gestión de Riesgos en Desastres y Emergencias y/o Adaptación al Cambio Climático, por tanto, no hay personal de quien informar dichos datos. </w:t>
      </w:r>
    </w:p>
    <w:p w:rsidR="00F7580C" w:rsidRPr="00F7580C" w:rsidRDefault="00F7580C" w:rsidP="00F7580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7580C">
        <w:rPr>
          <w:rFonts w:ascii="Arial" w:hAnsi="Arial" w:cs="Arial"/>
          <w:b/>
          <w:sz w:val="20"/>
          <w:szCs w:val="20"/>
        </w:rPr>
        <w:t xml:space="preserve">     </w:t>
      </w:r>
    </w:p>
    <w:p w:rsidR="00F7580C" w:rsidRPr="00F7580C" w:rsidRDefault="00F7580C" w:rsidP="00F7580C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F7580C">
        <w:rPr>
          <w:rFonts w:ascii="Arial" w:hAnsi="Arial" w:cs="Arial"/>
          <w:b/>
          <w:sz w:val="20"/>
          <w:szCs w:val="20"/>
        </w:rPr>
        <w:t>Información y/o documento oficial (ejemplo: acta, decreto, resolución etc.) en donde consten todos los proyectos o iniciativas vinculadas al ámbito de la Gestión de riesgos de Desastres y Emergencias y/o Adaptación al Cambio Climático que hayan sido desarrolladas por la municipalidad, especificando para cada una de ellas:</w:t>
      </w:r>
    </w:p>
    <w:p w:rsidR="00F7580C" w:rsidRPr="00F7580C" w:rsidRDefault="00F7580C" w:rsidP="00F7580C">
      <w:pPr>
        <w:pStyle w:val="Prrafodelista"/>
        <w:spacing w:after="0"/>
        <w:ind w:left="714"/>
        <w:jc w:val="both"/>
        <w:rPr>
          <w:rFonts w:ascii="Arial" w:hAnsi="Arial" w:cs="Arial"/>
          <w:b/>
          <w:sz w:val="20"/>
          <w:szCs w:val="20"/>
        </w:rPr>
      </w:pPr>
    </w:p>
    <w:p w:rsidR="00F7580C" w:rsidRPr="00F7580C" w:rsidRDefault="00F7580C" w:rsidP="00F7580C">
      <w:pPr>
        <w:pStyle w:val="Prrafodelista"/>
        <w:numPr>
          <w:ilvl w:val="0"/>
          <w:numId w:val="2"/>
        </w:numPr>
        <w:spacing w:after="0"/>
        <w:ind w:left="851"/>
        <w:jc w:val="both"/>
        <w:rPr>
          <w:rFonts w:ascii="Arial" w:hAnsi="Arial" w:cs="Arial"/>
          <w:b/>
          <w:sz w:val="20"/>
          <w:szCs w:val="20"/>
        </w:rPr>
      </w:pPr>
      <w:r w:rsidRPr="00F7580C">
        <w:rPr>
          <w:rFonts w:ascii="Arial" w:hAnsi="Arial" w:cs="Arial"/>
          <w:b/>
          <w:sz w:val="20"/>
          <w:szCs w:val="20"/>
        </w:rPr>
        <w:t>Nombre del proyecto o iniciativa</w:t>
      </w:r>
    </w:p>
    <w:p w:rsidR="00F7580C" w:rsidRPr="00F7580C" w:rsidRDefault="00F7580C" w:rsidP="00F7580C">
      <w:pPr>
        <w:pStyle w:val="Prrafodelista"/>
        <w:numPr>
          <w:ilvl w:val="0"/>
          <w:numId w:val="2"/>
        </w:numPr>
        <w:spacing w:after="0"/>
        <w:ind w:left="851"/>
        <w:jc w:val="both"/>
        <w:rPr>
          <w:rFonts w:ascii="Arial" w:hAnsi="Arial" w:cs="Arial"/>
          <w:b/>
          <w:sz w:val="20"/>
          <w:szCs w:val="20"/>
        </w:rPr>
      </w:pPr>
      <w:r w:rsidRPr="00F7580C">
        <w:rPr>
          <w:rFonts w:ascii="Arial" w:hAnsi="Arial" w:cs="Arial"/>
          <w:b/>
          <w:sz w:val="20"/>
          <w:szCs w:val="20"/>
        </w:rPr>
        <w:t>Breve descripción</w:t>
      </w:r>
    </w:p>
    <w:p w:rsidR="00F7580C" w:rsidRPr="00F7580C" w:rsidRDefault="00F7580C" w:rsidP="00F7580C">
      <w:pPr>
        <w:pStyle w:val="Prrafodelista"/>
        <w:numPr>
          <w:ilvl w:val="0"/>
          <w:numId w:val="2"/>
        </w:numPr>
        <w:spacing w:after="0"/>
        <w:ind w:left="851"/>
        <w:jc w:val="both"/>
        <w:rPr>
          <w:rFonts w:ascii="Arial" w:hAnsi="Arial" w:cs="Arial"/>
          <w:b/>
          <w:sz w:val="20"/>
          <w:szCs w:val="20"/>
        </w:rPr>
      </w:pPr>
      <w:r w:rsidRPr="00F7580C">
        <w:rPr>
          <w:rFonts w:ascii="Arial" w:hAnsi="Arial" w:cs="Arial"/>
          <w:b/>
          <w:sz w:val="20"/>
          <w:szCs w:val="20"/>
        </w:rPr>
        <w:t>Objetivos</w:t>
      </w:r>
    </w:p>
    <w:p w:rsidR="00F7580C" w:rsidRPr="00F7580C" w:rsidRDefault="00F7580C" w:rsidP="00F7580C">
      <w:pPr>
        <w:pStyle w:val="Prrafodelista"/>
        <w:numPr>
          <w:ilvl w:val="0"/>
          <w:numId w:val="2"/>
        </w:numPr>
        <w:spacing w:after="0"/>
        <w:ind w:left="851"/>
        <w:jc w:val="both"/>
        <w:rPr>
          <w:rFonts w:ascii="Arial" w:hAnsi="Arial" w:cs="Arial"/>
          <w:b/>
          <w:sz w:val="20"/>
          <w:szCs w:val="20"/>
        </w:rPr>
      </w:pPr>
      <w:r w:rsidRPr="00F7580C">
        <w:rPr>
          <w:rFonts w:ascii="Arial" w:hAnsi="Arial" w:cs="Arial"/>
          <w:b/>
          <w:sz w:val="20"/>
          <w:szCs w:val="20"/>
        </w:rPr>
        <w:t>Público objetivo y alcance, según corresponda</w:t>
      </w:r>
    </w:p>
    <w:p w:rsidR="00F7580C" w:rsidRPr="00F7580C" w:rsidRDefault="00F7580C" w:rsidP="00F7580C">
      <w:pPr>
        <w:pStyle w:val="Prrafodelista"/>
        <w:numPr>
          <w:ilvl w:val="0"/>
          <w:numId w:val="2"/>
        </w:numPr>
        <w:spacing w:after="0"/>
        <w:ind w:left="851"/>
        <w:jc w:val="both"/>
        <w:rPr>
          <w:rFonts w:ascii="Arial" w:hAnsi="Arial" w:cs="Arial"/>
          <w:b/>
          <w:sz w:val="20"/>
          <w:szCs w:val="20"/>
        </w:rPr>
      </w:pPr>
      <w:r w:rsidRPr="00F7580C">
        <w:rPr>
          <w:rFonts w:ascii="Arial" w:hAnsi="Arial" w:cs="Arial"/>
          <w:b/>
          <w:sz w:val="20"/>
          <w:szCs w:val="20"/>
        </w:rPr>
        <w:t>Fecha de inicio y término, según corresponda</w:t>
      </w:r>
    </w:p>
    <w:p w:rsidR="00F7580C" w:rsidRPr="00F7580C" w:rsidRDefault="00F7580C" w:rsidP="00F7580C">
      <w:pPr>
        <w:pStyle w:val="Prrafodelista"/>
        <w:numPr>
          <w:ilvl w:val="0"/>
          <w:numId w:val="2"/>
        </w:numPr>
        <w:spacing w:after="0"/>
        <w:ind w:left="851"/>
        <w:jc w:val="both"/>
        <w:rPr>
          <w:rFonts w:ascii="Arial" w:hAnsi="Arial" w:cs="Arial"/>
          <w:b/>
          <w:sz w:val="20"/>
          <w:szCs w:val="20"/>
        </w:rPr>
      </w:pPr>
      <w:r w:rsidRPr="00F7580C">
        <w:rPr>
          <w:rFonts w:ascii="Arial" w:hAnsi="Arial" w:cs="Arial"/>
          <w:b/>
          <w:sz w:val="20"/>
          <w:szCs w:val="20"/>
        </w:rPr>
        <w:t>Resultados esperados u obtenidos, según corresponda</w:t>
      </w:r>
    </w:p>
    <w:p w:rsidR="00F7580C" w:rsidRPr="00F7580C" w:rsidRDefault="00F7580C" w:rsidP="00F7580C">
      <w:pPr>
        <w:pStyle w:val="Prrafodelista"/>
        <w:numPr>
          <w:ilvl w:val="0"/>
          <w:numId w:val="2"/>
        </w:numPr>
        <w:spacing w:after="0"/>
        <w:ind w:left="851"/>
        <w:jc w:val="both"/>
        <w:rPr>
          <w:rFonts w:ascii="Arial" w:hAnsi="Arial" w:cs="Arial"/>
          <w:b/>
          <w:sz w:val="20"/>
          <w:szCs w:val="20"/>
        </w:rPr>
      </w:pPr>
      <w:r w:rsidRPr="00F7580C">
        <w:rPr>
          <w:rFonts w:ascii="Arial" w:hAnsi="Arial" w:cs="Arial"/>
          <w:b/>
          <w:sz w:val="20"/>
          <w:szCs w:val="20"/>
        </w:rPr>
        <w:t xml:space="preserve">Colaboradores, según corresponda </w:t>
      </w:r>
    </w:p>
    <w:p w:rsidR="00F7580C" w:rsidRPr="00F7580C" w:rsidRDefault="00F7580C" w:rsidP="00F7580C">
      <w:pPr>
        <w:pStyle w:val="Prrafodelista"/>
        <w:spacing w:after="0"/>
        <w:ind w:left="851"/>
        <w:jc w:val="both"/>
        <w:rPr>
          <w:rFonts w:ascii="Arial" w:hAnsi="Arial" w:cs="Arial"/>
          <w:b/>
          <w:i/>
          <w:sz w:val="20"/>
          <w:szCs w:val="20"/>
        </w:rPr>
      </w:pPr>
    </w:p>
    <w:p w:rsidR="00F7580C" w:rsidRPr="00F7580C" w:rsidRDefault="00F7580C" w:rsidP="00F7580C">
      <w:pPr>
        <w:pStyle w:val="Prrafodelista"/>
        <w:spacing w:after="0"/>
        <w:ind w:left="714"/>
        <w:jc w:val="both"/>
        <w:rPr>
          <w:rFonts w:ascii="Arial" w:hAnsi="Arial" w:cs="Arial"/>
          <w:i/>
          <w:sz w:val="20"/>
          <w:szCs w:val="20"/>
        </w:rPr>
      </w:pPr>
      <w:r w:rsidRPr="00F7580C">
        <w:rPr>
          <w:rFonts w:ascii="Arial" w:hAnsi="Arial" w:cs="Arial"/>
          <w:i/>
          <w:sz w:val="20"/>
          <w:szCs w:val="20"/>
        </w:rPr>
        <w:t xml:space="preserve">La Municipalidad de Casablanca en su Dirección de Desarrollo Comunal (DIDECO) no cuenta con ninguna distribución encargada y/o responsable de: Gestión de Riesgos en Desastres y Emergencias y/o Adaptación al Cambio Climático, por tanto, no hay ni proyectos ni iniciativas.  </w:t>
      </w:r>
    </w:p>
    <w:p w:rsidR="00F7580C" w:rsidRPr="00F7580C" w:rsidRDefault="00F7580C" w:rsidP="00F7580C">
      <w:pPr>
        <w:pStyle w:val="Prrafodelista"/>
        <w:spacing w:after="0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F7580C" w:rsidRPr="00F7580C" w:rsidRDefault="00F7580C" w:rsidP="00F7580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7580C" w:rsidRPr="00F7580C" w:rsidRDefault="00F7580C" w:rsidP="00F7580C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F7580C">
        <w:rPr>
          <w:rFonts w:ascii="Arial" w:hAnsi="Arial" w:cs="Arial"/>
          <w:b/>
          <w:sz w:val="20"/>
          <w:szCs w:val="20"/>
        </w:rPr>
        <w:t>Información y/o documento oficial (ejemplo: acta, decreto, resolución etc.) correspondiente al Plan o estrategia Comunal diseñada por la municipalidad para la Gestión de riesgos de Desastres y Emergencias y/o Adaptación al Cambio Climático.</w:t>
      </w:r>
    </w:p>
    <w:p w:rsidR="00F7580C" w:rsidRPr="00F7580C" w:rsidRDefault="00F7580C" w:rsidP="00F7580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7580C" w:rsidRPr="00F7580C" w:rsidRDefault="00F7580C" w:rsidP="00F7580C">
      <w:pPr>
        <w:pStyle w:val="Prrafodelista"/>
        <w:spacing w:after="0"/>
        <w:ind w:left="714"/>
        <w:jc w:val="both"/>
        <w:rPr>
          <w:rFonts w:ascii="Arial" w:hAnsi="Arial" w:cs="Arial"/>
          <w:i/>
          <w:sz w:val="20"/>
          <w:szCs w:val="20"/>
        </w:rPr>
      </w:pPr>
      <w:r w:rsidRPr="00F7580C">
        <w:rPr>
          <w:rFonts w:ascii="Arial" w:hAnsi="Arial" w:cs="Arial"/>
          <w:i/>
          <w:sz w:val="20"/>
          <w:szCs w:val="20"/>
        </w:rPr>
        <w:t>La Municipalidad de Casablanca en su Dirección de Desarrollo Comunal (DIDECO) no cuenta con ninguna distribución encargada y /o responsable de: Gestión de Riesgos en Desastres y Emergencias y/o Adaptación al Cambio Climático, por ende, no hay ningún plan ni estrategia diseñada por la Municipalidad.</w:t>
      </w:r>
    </w:p>
    <w:p w:rsidR="00F7580C" w:rsidRPr="00F7580C" w:rsidRDefault="00F7580C" w:rsidP="00F7580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7580C" w:rsidRPr="00F7580C" w:rsidRDefault="00F7580C" w:rsidP="00F7580C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F7580C">
        <w:rPr>
          <w:rFonts w:ascii="Arial" w:hAnsi="Arial" w:cs="Arial"/>
          <w:b/>
          <w:sz w:val="20"/>
          <w:szCs w:val="20"/>
        </w:rPr>
        <w:t>Información y/o documento oficial (ejemplo: acta, decreto, resolución etc.) en donde conste la participación de funcionarios de la municipalidad del ámbito de la Gestión de Riesgos de Desastres y Emergencias y/o adaptación al Cambio Climático, en capacitaciones en esta materia (charlas, talleres, congresos, etc.) en el lapso de los últimos 2 años.</w:t>
      </w:r>
    </w:p>
    <w:p w:rsidR="00F7580C" w:rsidRPr="00F7580C" w:rsidRDefault="00F7580C" w:rsidP="00F7580C">
      <w:pPr>
        <w:pStyle w:val="Prrafodelista"/>
        <w:spacing w:after="0"/>
        <w:ind w:left="714"/>
        <w:jc w:val="both"/>
        <w:rPr>
          <w:rFonts w:ascii="Arial" w:hAnsi="Arial" w:cs="Arial"/>
          <w:b/>
          <w:sz w:val="20"/>
          <w:szCs w:val="20"/>
        </w:rPr>
      </w:pPr>
    </w:p>
    <w:p w:rsidR="00F7580C" w:rsidRPr="00F7580C" w:rsidRDefault="00F7580C" w:rsidP="00F7580C">
      <w:pPr>
        <w:jc w:val="both"/>
        <w:rPr>
          <w:b/>
          <w:bCs/>
          <w:sz w:val="20"/>
          <w:szCs w:val="20"/>
        </w:rPr>
      </w:pPr>
      <w:r w:rsidRPr="00F7580C">
        <w:rPr>
          <w:rFonts w:ascii="Arial" w:hAnsi="Arial" w:cs="Arial"/>
          <w:i/>
          <w:sz w:val="20"/>
          <w:szCs w:val="20"/>
        </w:rPr>
        <w:t>La Municipalidad de Casablanca en su Dirección de Desarrollo Comunal (DIDECO) no cuenta con ninguna distribución encargada y / o responsable de: Gestión de Riesgos en Desastres y Emergencias y/o Adaptación al Cambio Climático, al no tener esta distribución no han existido capacitaciones en esta materia a ninguno de los funcionarios en los últimos 2 años.</w:t>
      </w:r>
    </w:p>
    <w:p w:rsidR="007E2836" w:rsidRPr="00F7580C" w:rsidRDefault="007E2836" w:rsidP="00F7580C">
      <w:pPr>
        <w:jc w:val="both"/>
        <w:rPr>
          <w:sz w:val="20"/>
          <w:szCs w:val="20"/>
        </w:rPr>
      </w:pPr>
    </w:p>
    <w:p w:rsidR="00F7580C" w:rsidRPr="00180C2C" w:rsidRDefault="00F7580C" w:rsidP="00F7580C">
      <w:pPr>
        <w:jc w:val="both"/>
        <w:rPr>
          <w:sz w:val="24"/>
          <w:szCs w:val="24"/>
        </w:rPr>
      </w:pPr>
      <w:r w:rsidRPr="00180C2C">
        <w:rPr>
          <w:sz w:val="24"/>
          <w:szCs w:val="24"/>
        </w:rPr>
        <w:t>Es todo cuanto puedo informar,</w:t>
      </w:r>
    </w:p>
    <w:p w:rsidR="00F7580C" w:rsidRDefault="00F7580C"/>
    <w:p w:rsidR="00F7580C" w:rsidRDefault="00F7580C"/>
    <w:p w:rsidR="00F7580C" w:rsidRDefault="00F7580C"/>
    <w:p w:rsidR="00F7580C" w:rsidRDefault="00F7580C"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es-CL"/>
        </w:rPr>
        <w:drawing>
          <wp:inline distT="0" distB="0" distL="0" distR="0" wp14:anchorId="396C38A2" wp14:editId="07C58116">
            <wp:extent cx="2971800" cy="185255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e de fir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234" cy="18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80C" w:rsidSect="007E28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CA4"/>
    <w:multiLevelType w:val="hybridMultilevel"/>
    <w:tmpl w:val="E3FAA996"/>
    <w:lvl w:ilvl="0" w:tplc="34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557819DE"/>
    <w:multiLevelType w:val="hybridMultilevel"/>
    <w:tmpl w:val="426E05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0D"/>
    <w:rsid w:val="00180C2C"/>
    <w:rsid w:val="007E2836"/>
    <w:rsid w:val="00811E64"/>
    <w:rsid w:val="009D5FC4"/>
    <w:rsid w:val="00E3390D"/>
    <w:rsid w:val="00F7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2A826-9CD9-4390-8C13-ABF4E2D0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5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Guerrero</dc:creator>
  <cp:keywords/>
  <dc:description/>
  <cp:lastModifiedBy>Transparencia</cp:lastModifiedBy>
  <cp:revision>2</cp:revision>
  <dcterms:created xsi:type="dcterms:W3CDTF">2022-10-12T15:26:00Z</dcterms:created>
  <dcterms:modified xsi:type="dcterms:W3CDTF">2022-10-12T15:26:00Z</dcterms:modified>
</cp:coreProperties>
</file>